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708D" w14:textId="77777777" w:rsidR="006A7CEA" w:rsidRPr="004A668E" w:rsidRDefault="006A7CEA" w:rsidP="006A7CEA">
      <w:pPr>
        <w:keepNext/>
        <w:keepLines/>
        <w:ind w:left="360" w:hanging="360"/>
        <w:outlineLvl w:val="0"/>
        <w:rPr>
          <w:rFonts w:eastAsiaTheme="majorEastAsia"/>
          <w:b/>
          <w:bCs/>
          <w:color w:val="004379"/>
          <w:sz w:val="32"/>
          <w:szCs w:val="48"/>
        </w:rPr>
      </w:pPr>
      <w:bookmarkStart w:id="0" w:name="_Hlk208865204"/>
      <w:r w:rsidRPr="004A668E">
        <w:rPr>
          <w:rFonts w:eastAsiaTheme="majorEastAsia"/>
          <w:b/>
          <w:bCs/>
          <w:color w:val="004379"/>
          <w:sz w:val="32"/>
          <w:szCs w:val="48"/>
        </w:rPr>
        <w:t xml:space="preserve">Bijlage </w:t>
      </w:r>
      <w:r>
        <w:rPr>
          <w:rFonts w:eastAsiaTheme="majorEastAsia"/>
          <w:b/>
          <w:bCs/>
          <w:color w:val="004379"/>
          <w:sz w:val="32"/>
          <w:szCs w:val="48"/>
        </w:rPr>
        <w:t>3</w:t>
      </w:r>
      <w:r w:rsidRPr="004A668E">
        <w:rPr>
          <w:rFonts w:eastAsiaTheme="majorEastAsia"/>
          <w:b/>
          <w:bCs/>
          <w:color w:val="004379"/>
          <w:sz w:val="32"/>
          <w:szCs w:val="48"/>
        </w:rPr>
        <w:t xml:space="preserve"> </w:t>
      </w:r>
      <w:r>
        <w:rPr>
          <w:rFonts w:eastAsiaTheme="majorEastAsia"/>
          <w:b/>
          <w:bCs/>
          <w:color w:val="004379"/>
          <w:sz w:val="32"/>
          <w:szCs w:val="48"/>
        </w:rPr>
        <w:t>Verklaring Russische betrokkenheid</w:t>
      </w:r>
    </w:p>
    <w:bookmarkEnd w:id="0"/>
    <w:p w14:paraId="5807AA4F" w14:textId="77777777" w:rsidR="006A7CEA" w:rsidRDefault="006A7CEA" w:rsidP="006A7CEA">
      <w:pPr>
        <w:pStyle w:val="standaardtekstBIZOB"/>
        <w:rPr>
          <w:lang w:eastAsia="en-US"/>
        </w:rPr>
      </w:pPr>
    </w:p>
    <w:p w14:paraId="080DC4C4" w14:textId="1022A167" w:rsidR="006A7CEA" w:rsidRPr="006A7CEA" w:rsidRDefault="006A7CEA" w:rsidP="006A7CEA">
      <w:pPr>
        <w:pStyle w:val="standaardtekstBIZOB"/>
        <w:rPr>
          <w:lang w:eastAsia="en-US"/>
        </w:rPr>
      </w:pPr>
      <w:r w:rsidRPr="00B22642">
        <w:rPr>
          <w:b/>
          <w:bCs/>
          <w:lang w:eastAsia="en-US"/>
        </w:rPr>
        <w:t xml:space="preserve">Gemeente </w:t>
      </w:r>
      <w:r w:rsidR="00555141">
        <w:rPr>
          <w:b/>
          <w:bCs/>
          <w:lang w:eastAsia="en-US"/>
        </w:rPr>
        <w:t>Gemert-Bakel</w:t>
      </w:r>
      <w:r w:rsidRPr="006A7CEA">
        <w:rPr>
          <w:lang w:eastAsia="en-US"/>
        </w:rPr>
        <w:t xml:space="preserve"> - Uitgebreide gevarenverzekering 2026 </w:t>
      </w:r>
      <w:proofErr w:type="spellStart"/>
      <w:r w:rsidRPr="006A7CEA">
        <w:rPr>
          <w:lang w:eastAsia="en-US"/>
        </w:rPr>
        <w:t>ev</w:t>
      </w:r>
      <w:proofErr w:type="spellEnd"/>
      <w:r w:rsidRPr="006A7CEA">
        <w:rPr>
          <w:lang w:eastAsia="en-US"/>
        </w:rPr>
        <w:t xml:space="preserve"> - BIZOB-2025-GEZ-RBU-00703</w:t>
      </w:r>
    </w:p>
    <w:p w14:paraId="13424A21" w14:textId="77777777" w:rsidR="006A7CEA" w:rsidRDefault="006A7CEA" w:rsidP="006A7CEA">
      <w:pPr>
        <w:pStyle w:val="standaardtekstBIZOB"/>
        <w:rPr>
          <w:lang w:eastAsia="en-US"/>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2"/>
        <w:gridCol w:w="6388"/>
      </w:tblGrid>
      <w:tr w:rsidR="006A7CEA" w:rsidRPr="00472A9B" w14:paraId="55858876" w14:textId="77777777" w:rsidTr="0065667C">
        <w:trPr>
          <w:trHeight w:val="300"/>
        </w:trPr>
        <w:tc>
          <w:tcPr>
            <w:tcW w:w="9490" w:type="dxa"/>
            <w:gridSpan w:val="2"/>
            <w:tcBorders>
              <w:top w:val="single" w:sz="6" w:space="0" w:color="4F81BD"/>
              <w:left w:val="single" w:sz="6" w:space="0" w:color="4F81BD"/>
              <w:bottom w:val="single" w:sz="6" w:space="0" w:color="4F81BD"/>
              <w:right w:val="single" w:sz="6" w:space="0" w:color="95B3D7"/>
            </w:tcBorders>
            <w:shd w:val="clear" w:color="auto" w:fill="4F81BD"/>
            <w:hideMark/>
          </w:tcPr>
          <w:p w14:paraId="71228CEE" w14:textId="77777777" w:rsidR="006A7CEA" w:rsidRPr="00472A9B" w:rsidRDefault="006A7CEA" w:rsidP="0065667C">
            <w:pPr>
              <w:widowControl/>
              <w:textAlignment w:val="baseline"/>
              <w:rPr>
                <w:rFonts w:ascii="Segoe UI" w:eastAsia="Times New Roman" w:hAnsi="Segoe UI" w:cs="Segoe UI"/>
                <w:b/>
                <w:bCs/>
                <w:color w:val="FFFFFF"/>
                <w:sz w:val="18"/>
                <w:szCs w:val="18"/>
                <w:lang w:eastAsia="nl-NL"/>
              </w:rPr>
            </w:pPr>
            <w:r w:rsidRPr="00472A9B">
              <w:rPr>
                <w:rFonts w:eastAsia="Times New Roman" w:cs="Calibri"/>
                <w:b/>
                <w:bCs/>
                <w:color w:val="FFFFFF"/>
                <w:lang w:eastAsia="nl-NL"/>
              </w:rPr>
              <w:t>Gegevens inschrijver </w:t>
            </w:r>
          </w:p>
        </w:tc>
      </w:tr>
      <w:tr w:rsidR="006A7CEA" w:rsidRPr="00472A9B" w14:paraId="06899BD5" w14:textId="77777777" w:rsidTr="0065667C">
        <w:trPr>
          <w:trHeight w:val="300"/>
        </w:trPr>
        <w:tc>
          <w:tcPr>
            <w:tcW w:w="3102"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7ED0F666" w14:textId="77777777" w:rsidR="006A7CEA" w:rsidRPr="00472A9B" w:rsidRDefault="006A7CEA" w:rsidP="0065667C">
            <w:pPr>
              <w:widowControl/>
              <w:textAlignment w:val="baseline"/>
              <w:rPr>
                <w:rFonts w:ascii="Segoe UI" w:eastAsia="Times New Roman" w:hAnsi="Segoe UI" w:cs="Segoe UI"/>
                <w:b/>
                <w:bCs/>
                <w:sz w:val="18"/>
                <w:szCs w:val="18"/>
                <w:lang w:eastAsia="nl-NL"/>
              </w:rPr>
            </w:pPr>
            <w:r w:rsidRPr="00472A9B">
              <w:rPr>
                <w:rFonts w:eastAsia="Times New Roman" w:cs="Calibri"/>
                <w:b/>
                <w:bCs/>
                <w:lang w:eastAsia="nl-NL"/>
              </w:rPr>
              <w:t>Naam onderneming </w:t>
            </w:r>
          </w:p>
        </w:tc>
        <w:tc>
          <w:tcPr>
            <w:tcW w:w="6388" w:type="dxa"/>
            <w:tcBorders>
              <w:top w:val="single" w:sz="6" w:space="0" w:color="95B3D7"/>
              <w:left w:val="single" w:sz="6" w:space="0" w:color="95B3D7"/>
              <w:bottom w:val="single" w:sz="6" w:space="0" w:color="95B3D7"/>
              <w:right w:val="single" w:sz="6" w:space="0" w:color="95B3D7"/>
            </w:tcBorders>
            <w:vAlign w:val="center"/>
            <w:hideMark/>
          </w:tcPr>
          <w:p w14:paraId="31899799" w14:textId="77777777" w:rsidR="006A7CEA" w:rsidRPr="00472A9B" w:rsidRDefault="006A7CEA" w:rsidP="0065667C">
            <w:pPr>
              <w:widowControl/>
              <w:textAlignment w:val="baseline"/>
              <w:rPr>
                <w:rFonts w:ascii="Segoe UI" w:eastAsia="Times New Roman" w:hAnsi="Segoe UI" w:cs="Segoe UI"/>
                <w:sz w:val="18"/>
                <w:szCs w:val="18"/>
                <w:lang w:eastAsia="nl-NL"/>
              </w:rPr>
            </w:pPr>
            <w:r w:rsidRPr="00472A9B">
              <w:rPr>
                <w:rFonts w:eastAsia="Times New Roman" w:cs="Calibri"/>
                <w:lang w:eastAsia="nl-NL"/>
              </w:rPr>
              <w:t> </w:t>
            </w:r>
          </w:p>
        </w:tc>
      </w:tr>
      <w:tr w:rsidR="006A7CEA" w:rsidRPr="00472A9B" w14:paraId="4A8A35DE" w14:textId="77777777" w:rsidTr="0065667C">
        <w:trPr>
          <w:trHeight w:val="300"/>
        </w:trPr>
        <w:tc>
          <w:tcPr>
            <w:tcW w:w="3102"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682BE649" w14:textId="77777777" w:rsidR="006A7CEA" w:rsidRPr="00472A9B" w:rsidRDefault="006A7CEA" w:rsidP="0065667C">
            <w:pPr>
              <w:widowControl/>
              <w:textAlignment w:val="baseline"/>
              <w:rPr>
                <w:rFonts w:ascii="Segoe UI" w:eastAsia="Times New Roman" w:hAnsi="Segoe UI" w:cs="Segoe UI"/>
                <w:b/>
                <w:bCs/>
                <w:sz w:val="18"/>
                <w:szCs w:val="18"/>
                <w:lang w:eastAsia="nl-NL"/>
              </w:rPr>
            </w:pPr>
            <w:r w:rsidRPr="00472A9B">
              <w:rPr>
                <w:rFonts w:eastAsia="Times New Roman" w:cs="Calibri"/>
                <w:b/>
                <w:bCs/>
                <w:lang w:eastAsia="nl-NL"/>
              </w:rPr>
              <w:t>Adres </w:t>
            </w:r>
          </w:p>
        </w:tc>
        <w:tc>
          <w:tcPr>
            <w:tcW w:w="6388" w:type="dxa"/>
            <w:tcBorders>
              <w:top w:val="single" w:sz="6" w:space="0" w:color="95B3D7"/>
              <w:left w:val="single" w:sz="6" w:space="0" w:color="95B3D7"/>
              <w:bottom w:val="single" w:sz="6" w:space="0" w:color="95B3D7"/>
              <w:right w:val="single" w:sz="6" w:space="0" w:color="95B3D7"/>
            </w:tcBorders>
            <w:vAlign w:val="center"/>
            <w:hideMark/>
          </w:tcPr>
          <w:p w14:paraId="772E694A" w14:textId="77777777" w:rsidR="006A7CEA" w:rsidRPr="00472A9B" w:rsidRDefault="006A7CEA" w:rsidP="0065667C">
            <w:pPr>
              <w:widowControl/>
              <w:textAlignment w:val="baseline"/>
              <w:rPr>
                <w:rFonts w:ascii="Segoe UI" w:eastAsia="Times New Roman" w:hAnsi="Segoe UI" w:cs="Segoe UI"/>
                <w:sz w:val="18"/>
                <w:szCs w:val="18"/>
                <w:lang w:eastAsia="nl-NL"/>
              </w:rPr>
            </w:pPr>
            <w:r w:rsidRPr="00472A9B">
              <w:rPr>
                <w:rFonts w:eastAsia="Times New Roman" w:cs="Calibri"/>
                <w:lang w:eastAsia="nl-NL"/>
              </w:rPr>
              <w:t> </w:t>
            </w:r>
          </w:p>
        </w:tc>
      </w:tr>
      <w:tr w:rsidR="006A7CEA" w:rsidRPr="00472A9B" w14:paraId="46359733" w14:textId="77777777" w:rsidTr="0065667C">
        <w:trPr>
          <w:trHeight w:val="300"/>
        </w:trPr>
        <w:tc>
          <w:tcPr>
            <w:tcW w:w="3102"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33415466" w14:textId="77777777" w:rsidR="006A7CEA" w:rsidRPr="00472A9B" w:rsidRDefault="006A7CEA" w:rsidP="0065667C">
            <w:pPr>
              <w:widowControl/>
              <w:textAlignment w:val="baseline"/>
              <w:rPr>
                <w:rFonts w:ascii="Segoe UI" w:eastAsia="Times New Roman" w:hAnsi="Segoe UI" w:cs="Segoe UI"/>
                <w:b/>
                <w:bCs/>
                <w:sz w:val="18"/>
                <w:szCs w:val="18"/>
                <w:lang w:eastAsia="nl-NL"/>
              </w:rPr>
            </w:pPr>
            <w:r w:rsidRPr="00472A9B">
              <w:rPr>
                <w:rFonts w:eastAsia="Times New Roman" w:cs="Calibri"/>
                <w:b/>
                <w:bCs/>
                <w:lang w:eastAsia="nl-NL"/>
              </w:rPr>
              <w:t>Postcode en plaats </w:t>
            </w:r>
          </w:p>
        </w:tc>
        <w:tc>
          <w:tcPr>
            <w:tcW w:w="6388" w:type="dxa"/>
            <w:tcBorders>
              <w:top w:val="single" w:sz="6" w:space="0" w:color="95B3D7"/>
              <w:left w:val="single" w:sz="6" w:space="0" w:color="95B3D7"/>
              <w:bottom w:val="single" w:sz="6" w:space="0" w:color="95B3D7"/>
              <w:right w:val="single" w:sz="6" w:space="0" w:color="95B3D7"/>
            </w:tcBorders>
            <w:vAlign w:val="center"/>
            <w:hideMark/>
          </w:tcPr>
          <w:p w14:paraId="6C4FA338" w14:textId="77777777" w:rsidR="006A7CEA" w:rsidRPr="00472A9B" w:rsidRDefault="006A7CEA" w:rsidP="0065667C">
            <w:pPr>
              <w:widowControl/>
              <w:textAlignment w:val="baseline"/>
              <w:rPr>
                <w:rFonts w:ascii="Segoe UI" w:eastAsia="Times New Roman" w:hAnsi="Segoe UI" w:cs="Segoe UI"/>
                <w:sz w:val="18"/>
                <w:szCs w:val="18"/>
                <w:lang w:eastAsia="nl-NL"/>
              </w:rPr>
            </w:pPr>
            <w:r w:rsidRPr="00472A9B">
              <w:rPr>
                <w:rFonts w:eastAsia="Times New Roman" w:cs="Calibri"/>
                <w:lang w:eastAsia="nl-NL"/>
              </w:rPr>
              <w:t> </w:t>
            </w:r>
          </w:p>
        </w:tc>
      </w:tr>
    </w:tbl>
    <w:p w14:paraId="10F6631C" w14:textId="77777777" w:rsidR="006A7CEA" w:rsidRDefault="006A7CEA" w:rsidP="006A7CEA">
      <w:pPr>
        <w:pStyle w:val="standaardtekstBIZOB"/>
        <w:rPr>
          <w:lang w:eastAsia="en-US"/>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90"/>
      </w:tblGrid>
      <w:tr w:rsidR="006A7CEA" w:rsidRPr="00472A9B" w14:paraId="0A1EE378" w14:textId="77777777" w:rsidTr="0065667C">
        <w:trPr>
          <w:trHeight w:val="300"/>
        </w:trPr>
        <w:tc>
          <w:tcPr>
            <w:tcW w:w="9490" w:type="dxa"/>
            <w:tcBorders>
              <w:top w:val="single" w:sz="6" w:space="0" w:color="4F81BD"/>
              <w:left w:val="single" w:sz="6" w:space="0" w:color="4F81BD"/>
              <w:bottom w:val="single" w:sz="6" w:space="0" w:color="4F81BD"/>
              <w:right w:val="single" w:sz="6" w:space="0" w:color="4F81BD"/>
            </w:tcBorders>
            <w:shd w:val="clear" w:color="auto" w:fill="4F81BD"/>
            <w:hideMark/>
          </w:tcPr>
          <w:p w14:paraId="5744EC02" w14:textId="77777777" w:rsidR="006A7CEA" w:rsidRPr="00472A9B" w:rsidRDefault="006A7CEA" w:rsidP="0065667C">
            <w:pPr>
              <w:widowControl/>
              <w:ind w:left="135"/>
              <w:textAlignment w:val="baseline"/>
              <w:rPr>
                <w:rFonts w:eastAsia="Times New Roman" w:cs="Calibri"/>
                <w:b/>
                <w:bCs/>
                <w:color w:val="FFFFFF"/>
                <w:lang w:eastAsia="nl-NL"/>
              </w:rPr>
            </w:pPr>
            <w:r w:rsidRPr="00472A9B">
              <w:rPr>
                <w:rFonts w:eastAsia="Times New Roman" w:cs="Calibri"/>
                <w:b/>
                <w:bCs/>
                <w:color w:val="FFFFFF"/>
                <w:lang w:eastAsia="nl-NL"/>
              </w:rPr>
              <w:t>Verklaring </w:t>
            </w:r>
          </w:p>
        </w:tc>
      </w:tr>
      <w:tr w:rsidR="006A7CEA" w:rsidRPr="00472A9B" w14:paraId="57DE0762" w14:textId="77777777" w:rsidTr="0065667C">
        <w:trPr>
          <w:trHeight w:val="300"/>
        </w:trPr>
        <w:tc>
          <w:tcPr>
            <w:tcW w:w="9490" w:type="dxa"/>
            <w:tcBorders>
              <w:top w:val="single" w:sz="6" w:space="0" w:color="95B3D7"/>
              <w:left w:val="single" w:sz="6" w:space="0" w:color="95B3D7"/>
              <w:bottom w:val="single" w:sz="6" w:space="0" w:color="95B3D7"/>
              <w:right w:val="single" w:sz="6" w:space="0" w:color="95B3D7"/>
            </w:tcBorders>
            <w:hideMark/>
          </w:tcPr>
          <w:p w14:paraId="5E0924CB" w14:textId="77777777" w:rsidR="006A7CEA" w:rsidRDefault="006A7CEA" w:rsidP="0065667C">
            <w:pPr>
              <w:widowControl/>
              <w:ind w:right="585"/>
              <w:textAlignment w:val="baseline"/>
              <w:rPr>
                <w:rFonts w:eastAsia="Times New Roman" w:cs="Calibri"/>
                <w:b/>
                <w:bCs/>
                <w:lang w:eastAsia="nl-NL"/>
              </w:rPr>
            </w:pPr>
            <w:r w:rsidRPr="00472A9B">
              <w:rPr>
                <w:rFonts w:eastAsia="Times New Roman" w:cs="Calibri"/>
                <w:b/>
                <w:bCs/>
                <w:lang w:eastAsia="nl-NL"/>
              </w:rPr>
              <w:t> </w:t>
            </w:r>
          </w:p>
          <w:p w14:paraId="1FD57469" w14:textId="77777777" w:rsidR="006A7CEA" w:rsidRPr="00472A9B" w:rsidRDefault="006A7CEA" w:rsidP="0065667C">
            <w:pPr>
              <w:widowControl/>
              <w:ind w:right="585"/>
              <w:textAlignment w:val="baseline"/>
              <w:rPr>
                <w:rFonts w:eastAsia="Times New Roman" w:cs="Calibri"/>
                <w:b/>
                <w:bCs/>
                <w:lang w:eastAsia="nl-NL"/>
              </w:rPr>
            </w:pPr>
            <w:r w:rsidRPr="00472A9B">
              <w:rPr>
                <w:rFonts w:eastAsia="Times New Roman" w:cs="Calibri"/>
                <w:lang w:eastAsia="nl-NL"/>
              </w:rPr>
              <w:t xml:space="preserve">Hierbij verklaar ik naar eer en geweten dat er geen sprake is van Russische betrokkenheid bij de uitvoering van deze overeenkomst die de drempels van artikel 5 </w:t>
            </w:r>
            <w:proofErr w:type="spellStart"/>
            <w:r w:rsidRPr="00472A9B">
              <w:rPr>
                <w:rFonts w:eastAsia="Times New Roman" w:cs="Calibri"/>
                <w:lang w:eastAsia="nl-NL"/>
              </w:rPr>
              <w:t>duodecies</w:t>
            </w:r>
            <w:proofErr w:type="spellEnd"/>
            <w:r w:rsidRPr="00472A9B">
              <w:rPr>
                <w:rFonts w:eastAsia="Times New Roman" w:cs="Calibri"/>
                <w:lang w:eastAsia="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r w:rsidRPr="00472A9B">
              <w:rPr>
                <w:rFonts w:eastAsia="Times New Roman" w:cs="Calibri"/>
                <w:b/>
                <w:bCs/>
                <w:lang w:eastAsia="nl-NL"/>
              </w:rPr>
              <w:t> </w:t>
            </w:r>
          </w:p>
          <w:p w14:paraId="5ADFB2DD" w14:textId="77777777" w:rsidR="006A7CEA" w:rsidRPr="00472A9B" w:rsidRDefault="006A7CEA" w:rsidP="0065667C">
            <w:pPr>
              <w:widowControl/>
              <w:ind w:right="585"/>
              <w:jc w:val="both"/>
              <w:textAlignment w:val="baseline"/>
              <w:rPr>
                <w:rFonts w:eastAsia="Times New Roman" w:cs="Calibri"/>
                <w:b/>
                <w:bCs/>
                <w:lang w:eastAsia="nl-NL"/>
              </w:rPr>
            </w:pPr>
            <w:r w:rsidRPr="00472A9B">
              <w:rPr>
                <w:rFonts w:eastAsia="Times New Roman" w:cs="Calibri"/>
                <w:b/>
                <w:bCs/>
                <w:lang w:eastAsia="nl-NL"/>
              </w:rPr>
              <w:t> </w:t>
            </w:r>
          </w:p>
          <w:p w14:paraId="52DDB681" w14:textId="77777777" w:rsidR="006A7CEA" w:rsidRPr="00472A9B" w:rsidRDefault="006A7CEA" w:rsidP="0065667C">
            <w:pPr>
              <w:widowControl/>
              <w:ind w:right="585"/>
              <w:jc w:val="both"/>
              <w:textAlignment w:val="baseline"/>
              <w:rPr>
                <w:rFonts w:eastAsia="Times New Roman" w:cs="Calibri"/>
                <w:b/>
                <w:bCs/>
                <w:lang w:eastAsia="nl-NL"/>
              </w:rPr>
            </w:pPr>
            <w:r w:rsidRPr="00472A9B">
              <w:rPr>
                <w:rFonts w:eastAsia="Times New Roman" w:cs="Calibri"/>
                <w:lang w:eastAsia="nl-NL"/>
              </w:rPr>
              <w:t>Ik verklaar in het bijzonder dat:</w:t>
            </w:r>
            <w:r w:rsidRPr="00472A9B">
              <w:rPr>
                <w:rFonts w:eastAsia="Times New Roman" w:cs="Calibri"/>
                <w:b/>
                <w:bCs/>
                <w:lang w:eastAsia="nl-NL"/>
              </w:rPr>
              <w:t> </w:t>
            </w:r>
          </w:p>
          <w:p w14:paraId="1EAF541F" w14:textId="77777777" w:rsidR="006A7CEA" w:rsidRPr="00472A9B"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r w:rsidRPr="00472A9B">
              <w:rPr>
                <w:rFonts w:eastAsia="Times New Roman" w:cs="Calibri"/>
                <w:b/>
                <w:bCs/>
                <w:lang w:eastAsia="nl-NL"/>
              </w:rPr>
              <w:t> </w:t>
            </w:r>
          </w:p>
          <w:p w14:paraId="473AFA42" w14:textId="77777777" w:rsidR="006A7CEA" w:rsidRPr="00472A9B"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de opdrachtnemer die ik vertegenwoordig (en de bedrijven die een onderdeel zijn van ons consortium) geen rechtspersonen zijn (gevestigd in Rusland of een ander land) die voor meer dan 50% eigendom zijn van een Russische partij zoals hierboven onder a) genoemd; </w:t>
            </w:r>
            <w:r w:rsidRPr="00472A9B">
              <w:rPr>
                <w:rFonts w:eastAsia="Times New Roman" w:cs="Calibri"/>
                <w:b/>
                <w:bCs/>
                <w:lang w:eastAsia="nl-NL"/>
              </w:rPr>
              <w:t> </w:t>
            </w:r>
          </w:p>
          <w:p w14:paraId="3C9F9D61" w14:textId="77777777" w:rsidR="006A7CEA" w:rsidRPr="00472A9B"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noch ik noch de onderneming die ik vertegenwoordig een (rechts)persoon (gevestigd in Rusland of een ander land) is die handelt in belang van of op aanwijzing van een Russische partij, zoals bedoeld onder a) en b);</w:t>
            </w:r>
            <w:r w:rsidRPr="00472A9B">
              <w:rPr>
                <w:rFonts w:eastAsia="Times New Roman" w:cs="Calibri"/>
                <w:b/>
                <w:bCs/>
                <w:lang w:eastAsia="nl-NL"/>
              </w:rPr>
              <w:t> </w:t>
            </w:r>
          </w:p>
          <w:p w14:paraId="52655F30" w14:textId="77777777" w:rsidR="006A7CEA"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er geen onderaannemers, leveranciers of ondernemingen deelnemen wier capaciteit wordt ingeroepen door de opdrachtnemer die ik vertegenwoordig én die een aandeel hebben van meer dan 10% van de contractwaarde waarbij een situatie als onder a) t/m c) zich voordoet.</w:t>
            </w:r>
            <w:r w:rsidRPr="00472A9B">
              <w:rPr>
                <w:rFonts w:eastAsia="Times New Roman" w:cs="Calibri"/>
                <w:b/>
                <w:bCs/>
                <w:lang w:eastAsia="nl-NL"/>
              </w:rPr>
              <w:t> </w:t>
            </w:r>
          </w:p>
          <w:p w14:paraId="1601A32F" w14:textId="77777777" w:rsidR="006A7CEA" w:rsidRPr="00472A9B" w:rsidRDefault="006A7CEA" w:rsidP="0065667C">
            <w:pPr>
              <w:widowControl/>
              <w:jc w:val="both"/>
              <w:textAlignment w:val="baseline"/>
              <w:rPr>
                <w:rFonts w:eastAsia="Times New Roman" w:cs="Calibri"/>
                <w:b/>
                <w:bCs/>
                <w:lang w:eastAsia="nl-NL"/>
              </w:rPr>
            </w:pPr>
          </w:p>
        </w:tc>
      </w:tr>
    </w:tbl>
    <w:p w14:paraId="7BCE151D" w14:textId="77777777" w:rsidR="006A7CEA" w:rsidRDefault="006A7CEA" w:rsidP="006A7CEA">
      <w:pPr>
        <w:pStyle w:val="standaardtekstBIZOB"/>
        <w:rPr>
          <w:lang w:eastAsia="en-US"/>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61"/>
        <w:gridCol w:w="2648"/>
        <w:gridCol w:w="1615"/>
        <w:gridCol w:w="3466"/>
      </w:tblGrid>
      <w:tr w:rsidR="006A7CEA" w:rsidRPr="00DB5D8E" w14:paraId="0582BFB1" w14:textId="77777777" w:rsidTr="0065667C">
        <w:trPr>
          <w:trHeight w:val="300"/>
        </w:trPr>
        <w:tc>
          <w:tcPr>
            <w:tcW w:w="9490" w:type="dxa"/>
            <w:gridSpan w:val="4"/>
            <w:tcBorders>
              <w:top w:val="single" w:sz="6" w:space="0" w:color="4F81BD"/>
              <w:left w:val="single" w:sz="6" w:space="0" w:color="4F81BD"/>
              <w:bottom w:val="single" w:sz="6" w:space="0" w:color="4F81BD"/>
              <w:right w:val="single" w:sz="6" w:space="0" w:color="95B3D7"/>
            </w:tcBorders>
            <w:shd w:val="clear" w:color="auto" w:fill="4F81BD"/>
            <w:hideMark/>
          </w:tcPr>
          <w:p w14:paraId="2C0CE38F" w14:textId="77777777" w:rsidR="006A7CEA" w:rsidRPr="00DB5D8E" w:rsidRDefault="006A7CEA" w:rsidP="0065667C">
            <w:pPr>
              <w:widowControl/>
              <w:textAlignment w:val="baseline"/>
              <w:rPr>
                <w:rFonts w:ascii="Segoe UI" w:eastAsia="Times New Roman" w:hAnsi="Segoe UI" w:cs="Segoe UI"/>
                <w:b/>
                <w:bCs/>
                <w:color w:val="FFFFFF"/>
                <w:sz w:val="18"/>
                <w:szCs w:val="18"/>
                <w:lang w:eastAsia="nl-NL"/>
              </w:rPr>
            </w:pPr>
            <w:r w:rsidRPr="00DB5D8E">
              <w:rPr>
                <w:rFonts w:eastAsia="Times New Roman" w:cs="Calibri"/>
                <w:b/>
                <w:bCs/>
                <w:color w:val="FFFFFF"/>
                <w:lang w:eastAsia="nl-NL"/>
              </w:rPr>
              <w:t>Ondertekening inschrijver </w:t>
            </w:r>
          </w:p>
        </w:tc>
      </w:tr>
      <w:tr w:rsidR="006A7CEA" w:rsidRPr="00DB5D8E" w14:paraId="7959DA61" w14:textId="77777777" w:rsidTr="0065667C">
        <w:trPr>
          <w:trHeight w:val="300"/>
        </w:trPr>
        <w:tc>
          <w:tcPr>
            <w:tcW w:w="1761"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04009B82"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p w14:paraId="265A722A"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Plaats </w:t>
            </w:r>
          </w:p>
          <w:p w14:paraId="76DA87FA"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tc>
        <w:tc>
          <w:tcPr>
            <w:tcW w:w="2648" w:type="dxa"/>
            <w:tcBorders>
              <w:top w:val="single" w:sz="6" w:space="0" w:color="95B3D7"/>
              <w:left w:val="single" w:sz="6" w:space="0" w:color="95B3D7"/>
              <w:bottom w:val="single" w:sz="6" w:space="0" w:color="95B3D7"/>
              <w:right w:val="single" w:sz="6" w:space="0" w:color="95B3D7"/>
            </w:tcBorders>
            <w:vAlign w:val="center"/>
            <w:hideMark/>
          </w:tcPr>
          <w:p w14:paraId="389F700A"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1615"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579A10F7"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p w14:paraId="4C89ABB2"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b/>
                <w:bCs/>
                <w:lang w:eastAsia="nl-NL"/>
              </w:rPr>
              <w:t>Datum</w:t>
            </w:r>
            <w:r w:rsidRPr="00DB5D8E">
              <w:rPr>
                <w:rFonts w:eastAsia="Times New Roman" w:cs="Calibri"/>
                <w:lang w:eastAsia="nl-NL"/>
              </w:rPr>
              <w:t> </w:t>
            </w:r>
          </w:p>
          <w:p w14:paraId="588CAEF1"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3466" w:type="dxa"/>
            <w:tcBorders>
              <w:top w:val="single" w:sz="6" w:space="0" w:color="95B3D7"/>
              <w:left w:val="single" w:sz="6" w:space="0" w:color="95B3D7"/>
              <w:bottom w:val="single" w:sz="6" w:space="0" w:color="95B3D7"/>
              <w:right w:val="single" w:sz="6" w:space="0" w:color="95B3D7"/>
            </w:tcBorders>
            <w:vAlign w:val="center"/>
            <w:hideMark/>
          </w:tcPr>
          <w:p w14:paraId="2820473E"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r>
      <w:tr w:rsidR="006A7CEA" w:rsidRPr="00DB5D8E" w14:paraId="665C4CB4" w14:textId="77777777" w:rsidTr="0065667C">
        <w:trPr>
          <w:trHeight w:val="300"/>
        </w:trPr>
        <w:tc>
          <w:tcPr>
            <w:tcW w:w="1761"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071BB8AC"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p w14:paraId="4D8854A8"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Handtekening </w:t>
            </w:r>
          </w:p>
          <w:p w14:paraId="02249763"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tc>
        <w:tc>
          <w:tcPr>
            <w:tcW w:w="7729" w:type="dxa"/>
            <w:gridSpan w:val="3"/>
            <w:tcBorders>
              <w:top w:val="single" w:sz="6" w:space="0" w:color="95B3D7"/>
              <w:left w:val="single" w:sz="6" w:space="0" w:color="95B3D7"/>
              <w:bottom w:val="single" w:sz="6" w:space="0" w:color="95B3D7"/>
              <w:right w:val="single" w:sz="6" w:space="0" w:color="95B3D7"/>
            </w:tcBorders>
            <w:shd w:val="clear" w:color="auto" w:fill="FFFFFF"/>
            <w:vAlign w:val="center"/>
            <w:hideMark/>
          </w:tcPr>
          <w:p w14:paraId="50D06916"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r>
      <w:tr w:rsidR="006A7CEA" w:rsidRPr="00DB5D8E" w14:paraId="6C77A2A7" w14:textId="77777777" w:rsidTr="0065667C">
        <w:trPr>
          <w:trHeight w:val="300"/>
        </w:trPr>
        <w:tc>
          <w:tcPr>
            <w:tcW w:w="1761"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7DF792D1"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p w14:paraId="1DC85EAE"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Naam </w:t>
            </w:r>
          </w:p>
          <w:p w14:paraId="2AE4EB57"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tc>
        <w:tc>
          <w:tcPr>
            <w:tcW w:w="2648" w:type="dxa"/>
            <w:tcBorders>
              <w:top w:val="single" w:sz="6" w:space="0" w:color="95B3D7"/>
              <w:left w:val="single" w:sz="6" w:space="0" w:color="95B3D7"/>
              <w:bottom w:val="single" w:sz="6" w:space="0" w:color="95B3D7"/>
              <w:right w:val="single" w:sz="6" w:space="0" w:color="95B3D7"/>
            </w:tcBorders>
            <w:vAlign w:val="center"/>
            <w:hideMark/>
          </w:tcPr>
          <w:p w14:paraId="2B252FF0"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1615"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4CACE107"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p w14:paraId="1F41B764"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b/>
                <w:bCs/>
                <w:lang w:eastAsia="nl-NL"/>
              </w:rPr>
              <w:t>Functie</w:t>
            </w:r>
            <w:r w:rsidRPr="00DB5D8E">
              <w:rPr>
                <w:rFonts w:eastAsia="Times New Roman" w:cs="Calibri"/>
                <w:lang w:eastAsia="nl-NL"/>
              </w:rPr>
              <w:t> </w:t>
            </w:r>
          </w:p>
          <w:p w14:paraId="372535BF"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3466" w:type="dxa"/>
            <w:tcBorders>
              <w:top w:val="single" w:sz="6" w:space="0" w:color="95B3D7"/>
              <w:left w:val="single" w:sz="6" w:space="0" w:color="95B3D7"/>
              <w:bottom w:val="single" w:sz="6" w:space="0" w:color="95B3D7"/>
              <w:right w:val="single" w:sz="6" w:space="0" w:color="95B3D7"/>
            </w:tcBorders>
            <w:vAlign w:val="center"/>
            <w:hideMark/>
          </w:tcPr>
          <w:p w14:paraId="298B9FA1"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r>
    </w:tbl>
    <w:p w14:paraId="71245BEC" w14:textId="5E3B8CE3" w:rsidR="00333A9B" w:rsidRPr="006A7CEA" w:rsidRDefault="00333A9B" w:rsidP="006A7CEA">
      <w:pPr>
        <w:widowControl/>
        <w:spacing w:after="200" w:line="276" w:lineRule="auto"/>
        <w:rPr>
          <w:rFonts w:asciiTheme="minorHAnsi" w:eastAsia="Times New Roman" w:hAnsiTheme="minorHAnsi" w:cs="Segoe UI"/>
          <w:color w:val="212529"/>
        </w:rPr>
      </w:pPr>
    </w:p>
    <w:sectPr w:rsidR="00333A9B" w:rsidRPr="006A7C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0188C"/>
    <w:multiLevelType w:val="hybridMultilevel"/>
    <w:tmpl w:val="F32227EA"/>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84768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CEA"/>
    <w:rsid w:val="00090D17"/>
    <w:rsid w:val="00333A9B"/>
    <w:rsid w:val="00430F2F"/>
    <w:rsid w:val="004925A1"/>
    <w:rsid w:val="00555141"/>
    <w:rsid w:val="006A7CEA"/>
    <w:rsid w:val="009A1BBA"/>
    <w:rsid w:val="00B22642"/>
    <w:rsid w:val="00D60B45"/>
    <w:rsid w:val="00DB30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7385"/>
  <w15:chartTrackingRefBased/>
  <w15:docId w15:val="{09CFACDC-A6AF-45BF-8E96-0336E0791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6A7CEA"/>
    <w:pPr>
      <w:widowControl w:val="0"/>
      <w:spacing w:after="0" w:line="240" w:lineRule="auto"/>
    </w:pPr>
    <w:rPr>
      <w:rFonts w:ascii="Calibri" w:hAnsi="Calibri" w:cs="Arial"/>
      <w:kern w:val="0"/>
      <w:sz w:val="22"/>
      <w:szCs w:val="22"/>
      <w14:ligatures w14:val="none"/>
    </w:rPr>
  </w:style>
  <w:style w:type="paragraph" w:styleId="Kop1">
    <w:name w:val="heading 1"/>
    <w:basedOn w:val="Standaard"/>
    <w:next w:val="Standaard"/>
    <w:link w:val="Kop1Char"/>
    <w:uiPriority w:val="9"/>
    <w:qFormat/>
    <w:rsid w:val="006A7C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A7C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A7CE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A7CE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A7CE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A7CE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A7CE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A7CE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A7CE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A7CE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A7CE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A7CE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A7CE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A7CE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A7CE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7CE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7CE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7CEA"/>
    <w:rPr>
      <w:rFonts w:eastAsiaTheme="majorEastAsia" w:cstheme="majorBidi"/>
      <w:color w:val="272727" w:themeColor="text1" w:themeTint="D8"/>
    </w:rPr>
  </w:style>
  <w:style w:type="paragraph" w:styleId="Titel">
    <w:name w:val="Title"/>
    <w:basedOn w:val="Standaard"/>
    <w:next w:val="Standaard"/>
    <w:link w:val="TitelChar"/>
    <w:uiPriority w:val="10"/>
    <w:qFormat/>
    <w:rsid w:val="006A7CEA"/>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A7CE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A7CE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A7CE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A7CE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A7CEA"/>
    <w:rPr>
      <w:i/>
      <w:iCs/>
      <w:color w:val="404040" w:themeColor="text1" w:themeTint="BF"/>
    </w:rPr>
  </w:style>
  <w:style w:type="paragraph" w:styleId="Lijstalinea">
    <w:name w:val="List Paragraph"/>
    <w:basedOn w:val="Standaard"/>
    <w:uiPriority w:val="34"/>
    <w:qFormat/>
    <w:rsid w:val="006A7CEA"/>
    <w:pPr>
      <w:ind w:left="720"/>
      <w:contextualSpacing/>
    </w:pPr>
  </w:style>
  <w:style w:type="character" w:styleId="Intensievebenadrukking">
    <w:name w:val="Intense Emphasis"/>
    <w:basedOn w:val="Standaardalinea-lettertype"/>
    <w:uiPriority w:val="21"/>
    <w:qFormat/>
    <w:rsid w:val="006A7CEA"/>
    <w:rPr>
      <w:i/>
      <w:iCs/>
      <w:color w:val="0F4761" w:themeColor="accent1" w:themeShade="BF"/>
    </w:rPr>
  </w:style>
  <w:style w:type="paragraph" w:styleId="Duidelijkcitaat">
    <w:name w:val="Intense Quote"/>
    <w:basedOn w:val="Standaard"/>
    <w:next w:val="Standaard"/>
    <w:link w:val="DuidelijkcitaatChar"/>
    <w:uiPriority w:val="30"/>
    <w:qFormat/>
    <w:rsid w:val="006A7C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A7CEA"/>
    <w:rPr>
      <w:i/>
      <w:iCs/>
      <w:color w:val="0F4761" w:themeColor="accent1" w:themeShade="BF"/>
    </w:rPr>
  </w:style>
  <w:style w:type="character" w:styleId="Intensieveverwijzing">
    <w:name w:val="Intense Reference"/>
    <w:basedOn w:val="Standaardalinea-lettertype"/>
    <w:uiPriority w:val="32"/>
    <w:qFormat/>
    <w:rsid w:val="006A7CEA"/>
    <w:rPr>
      <w:b/>
      <w:bCs/>
      <w:smallCaps/>
      <w:color w:val="0F4761" w:themeColor="accent1" w:themeShade="BF"/>
      <w:spacing w:val="5"/>
    </w:rPr>
  </w:style>
  <w:style w:type="paragraph" w:customStyle="1" w:styleId="standaardtekstBIZOB">
    <w:name w:val="standaard tekst BIZOB"/>
    <w:link w:val="standaardtekstBIZOBChar"/>
    <w:qFormat/>
    <w:rsid w:val="006A7CEA"/>
    <w:pPr>
      <w:shd w:val="clear" w:color="auto" w:fill="FFFFFF"/>
      <w:spacing w:after="0" w:line="240" w:lineRule="auto"/>
      <w:jc w:val="both"/>
    </w:pPr>
    <w:rPr>
      <w:rFonts w:eastAsia="Times New Roman" w:cs="Segoe UI"/>
      <w:color w:val="212529"/>
      <w:kern w:val="0"/>
      <w:sz w:val="22"/>
      <w:szCs w:val="22"/>
      <w:lang w:eastAsia="nl-NL"/>
      <w14:ligatures w14:val="none"/>
    </w:rPr>
  </w:style>
  <w:style w:type="character" w:customStyle="1" w:styleId="standaardtekstBIZOBChar">
    <w:name w:val="standaard tekst BIZOB Char"/>
    <w:basedOn w:val="Standaardalinea-lettertype"/>
    <w:link w:val="standaardtekstBIZOB"/>
    <w:rsid w:val="006A7CEA"/>
    <w:rPr>
      <w:rFonts w:eastAsia="Times New Roman" w:cs="Segoe UI"/>
      <w:color w:val="212529"/>
      <w:kern w:val="0"/>
      <w:sz w:val="22"/>
      <w:szCs w:val="22"/>
      <w:shd w:val="clear" w:color="auto" w:fill="FFFFFF"/>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280</Words>
  <Characters>1543</Characters>
  <Application>Microsoft Office Word</Application>
  <DocSecurity>0</DocSecurity>
  <Lines>12</Lines>
  <Paragraphs>3</Paragraphs>
  <ScaleCrop>false</ScaleCrop>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 van der Burgt</dc:creator>
  <cp:keywords/>
  <dc:description/>
  <cp:lastModifiedBy>Roland van der Burgt</cp:lastModifiedBy>
  <cp:revision>4</cp:revision>
  <dcterms:created xsi:type="dcterms:W3CDTF">2025-09-15T20:09:00Z</dcterms:created>
  <dcterms:modified xsi:type="dcterms:W3CDTF">2025-09-24T11:51:00Z</dcterms:modified>
</cp:coreProperties>
</file>